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F4" w:rsidRPr="007E33F4" w:rsidRDefault="007E33F4" w:rsidP="007E33F4">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inline distT="0" distB="0" distL="0" distR="0">
            <wp:extent cx="9525" cy="9525"/>
            <wp:effectExtent l="0" t="0" r="0" b="0"/>
            <wp:docPr id="1" name="Billede 1" descr="https://pxl.host/jpwnx96okz0axwe6e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xl.host/jpwnx96okz0axwe6e1i.png"/>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33F4" w:rsidRPr="007E33F4" w:rsidRDefault="007E33F4" w:rsidP="007E33F4">
      <w:pPr>
        <w:shd w:val="clear" w:color="auto" w:fill="EFEFEF"/>
        <w:spacing w:after="0" w:line="240" w:lineRule="auto"/>
        <w:jc w:val="center"/>
        <w:rPr>
          <w:rFonts w:ascii="Arial" w:eastAsia="Times New Roman" w:hAnsi="Arial" w:cs="Arial"/>
          <w:color w:val="333333"/>
          <w:sz w:val="21"/>
          <w:szCs w:val="21"/>
          <w:lang w:eastAsia="da-DK"/>
        </w:rPr>
      </w:pPr>
      <w:r>
        <w:rPr>
          <w:rFonts w:ascii="Arial" w:eastAsia="Times New Roman" w:hAnsi="Arial" w:cs="Arial"/>
          <w:noProof/>
          <w:color w:val="6D6461"/>
          <w:sz w:val="21"/>
          <w:szCs w:val="21"/>
          <w:lang w:eastAsia="da-DK"/>
        </w:rPr>
        <w:drawing>
          <wp:inline distT="0" distB="0" distL="0" distR="0">
            <wp:extent cx="1428750" cy="2790825"/>
            <wp:effectExtent l="19050" t="0" r="0" b="0"/>
            <wp:docPr id="2" name="Billede 2" descr="15 kg Sportsman's Pride Professional Formula hundefoder til aktive hunde.&#10;">
              <a:hlinkClick xmlns:a="http://schemas.openxmlformats.org/drawingml/2006/main" r:id="rId6" tgtFrame="&quot;_blank&quot;" tooltip="&quot;15 kg Sportsman's Pride Professional Formula hundefoder til aktive hunde.&#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kg Sportsman's Pride Professional Formula hundefoder til aktive hunde.&#10;">
                      <a:hlinkClick r:id="rId6" tgtFrame="&quot;_blank&quot;" tooltip="&quot;15 kg Sportsman's Pride Professional Formula hundefoder til aktive hunde.&#10;&quot;"/>
                    </pic:cNvPr>
                    <pic:cNvPicPr>
                      <a:picLocks noChangeAspect="1" noChangeArrowheads="1"/>
                    </pic:cNvPicPr>
                  </pic:nvPicPr>
                  <pic:blipFill>
                    <a:blip r:embed="rId7" cstate="print"/>
                    <a:srcRect/>
                    <a:stretch>
                      <a:fillRect/>
                    </a:stretch>
                  </pic:blipFill>
                  <pic:spPr bwMode="auto">
                    <a:xfrm>
                      <a:off x="0" y="0"/>
                      <a:ext cx="1428750" cy="2790825"/>
                    </a:xfrm>
                    <a:prstGeom prst="rect">
                      <a:avLst/>
                    </a:prstGeom>
                    <a:noFill/>
                    <a:ln w="9525">
                      <a:noFill/>
                      <a:miter lim="800000"/>
                      <a:headEnd/>
                      <a:tailEnd/>
                    </a:ln>
                  </pic:spPr>
                </pic:pic>
              </a:graphicData>
            </a:graphic>
          </wp:inline>
        </w:drawing>
      </w:r>
    </w:p>
    <w:p w:rsidR="007E33F4" w:rsidRPr="007E33F4" w:rsidRDefault="007E33F4" w:rsidP="002B1941">
      <w:pPr>
        <w:shd w:val="clear" w:color="auto" w:fill="EFEFEF"/>
        <w:spacing w:after="0" w:line="330" w:lineRule="atLeast"/>
        <w:jc w:val="center"/>
        <w:rPr>
          <w:rFonts w:ascii="Arial" w:eastAsia="Times New Roman" w:hAnsi="Arial" w:cs="Arial"/>
          <w:color w:val="333333"/>
          <w:sz w:val="21"/>
          <w:szCs w:val="21"/>
          <w:lang w:eastAsia="da-DK"/>
        </w:rPr>
      </w:pPr>
      <w:r w:rsidRPr="007E33F4">
        <w:rPr>
          <w:rFonts w:ascii="Arial" w:eastAsia="Times New Roman" w:hAnsi="Arial" w:cs="Arial"/>
          <w:color w:val="333333"/>
          <w:sz w:val="21"/>
          <w:szCs w:val="21"/>
          <w:lang w:eastAsia="da-DK"/>
        </w:rPr>
        <w:t> </w:t>
      </w:r>
    </w:p>
    <w:p w:rsidR="007E33F4" w:rsidRPr="007E33F4" w:rsidRDefault="007E33F4" w:rsidP="007E33F4">
      <w:pPr>
        <w:shd w:val="clear" w:color="auto" w:fill="EFEFEF"/>
        <w:spacing w:after="150" w:line="240" w:lineRule="auto"/>
        <w:outlineLvl w:val="0"/>
        <w:rPr>
          <w:rFonts w:ascii="Arial" w:eastAsia="Times New Roman" w:hAnsi="Arial" w:cs="Arial"/>
          <w:b/>
          <w:bCs/>
          <w:color w:val="333333"/>
          <w:kern w:val="36"/>
          <w:sz w:val="33"/>
          <w:szCs w:val="33"/>
          <w:lang w:eastAsia="da-DK"/>
        </w:rPr>
      </w:pPr>
      <w:r w:rsidRPr="007E33F4">
        <w:rPr>
          <w:rFonts w:ascii="Arial" w:eastAsia="Times New Roman" w:hAnsi="Arial" w:cs="Arial"/>
          <w:b/>
          <w:bCs/>
          <w:color w:val="333333"/>
          <w:kern w:val="36"/>
          <w:sz w:val="33"/>
          <w:szCs w:val="33"/>
          <w:lang w:eastAsia="da-DK"/>
        </w:rPr>
        <w:t>15 kg Sportsman's Pride Professionel - aktive hunde (lilla)</w:t>
      </w:r>
    </w:p>
    <w:p w:rsidR="007E33F4" w:rsidRPr="007E33F4" w:rsidRDefault="007E33F4" w:rsidP="007E33F4">
      <w:pPr>
        <w:shd w:val="clear" w:color="auto" w:fill="EFEFEF"/>
        <w:spacing w:after="225" w:line="330" w:lineRule="atLeast"/>
        <w:rPr>
          <w:rFonts w:ascii="Arial" w:eastAsia="Times New Roman" w:hAnsi="Arial" w:cs="Arial"/>
          <w:color w:val="333333"/>
          <w:sz w:val="23"/>
          <w:szCs w:val="23"/>
          <w:lang w:eastAsia="da-DK"/>
        </w:rPr>
      </w:pPr>
      <w:r w:rsidRPr="007E33F4">
        <w:rPr>
          <w:rFonts w:ascii="Arial" w:eastAsia="Times New Roman" w:hAnsi="Arial" w:cs="Arial"/>
          <w:color w:val="333333"/>
          <w:sz w:val="23"/>
          <w:szCs w:val="23"/>
          <w:lang w:eastAsia="da-DK"/>
        </w:rPr>
        <w:t>Dette hundefoder er udviklet til voksne aktive hunde med et stort energibehov. Det høje indhold af protein og fedt sørger for hundens udholdenhed og styrke, samt sikre at hunden kan blive ved med at være i god fysisk form.</w:t>
      </w:r>
    </w:p>
    <w:p w:rsidR="000A5617" w:rsidRDefault="000A5617" w:rsidP="000A5617">
      <w:r>
        <w:rPr>
          <w:noProof/>
          <w:lang w:eastAsia="da-DK"/>
        </w:rPr>
        <w:drawing>
          <wp:inline distT="0" distB="0" distL="0" distR="0">
            <wp:extent cx="9525" cy="9525"/>
            <wp:effectExtent l="0" t="0" r="0" b="0"/>
            <wp:docPr id="4" name="Billede 1" descr="https://pxl.host/jpwnyg1ia7o9jflyh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xl.host/jpwnyg1ia7o9jflyh8f.png"/>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A5617" w:rsidRDefault="000A5617" w:rsidP="000A5617">
      <w:pPr>
        <w:shd w:val="clear" w:color="auto" w:fill="EFEFEF"/>
        <w:rPr>
          <w:rFonts w:ascii="Arial" w:hAnsi="Arial" w:cs="Arial"/>
          <w:color w:val="333333"/>
          <w:sz w:val="21"/>
          <w:szCs w:val="21"/>
        </w:rPr>
      </w:pPr>
      <w:r>
        <w:rPr>
          <w:rFonts w:ascii="Arial" w:hAnsi="Arial" w:cs="Arial"/>
          <w:color w:val="333333"/>
          <w:sz w:val="21"/>
          <w:szCs w:val="21"/>
        </w:rPr>
        <w:t>Beskrivelse </w:t>
      </w:r>
    </w:p>
    <w:p w:rsidR="000A5617" w:rsidRDefault="000A5617" w:rsidP="000A5617">
      <w:pPr>
        <w:pStyle w:val="Overskrift3"/>
        <w:shd w:val="clear" w:color="auto" w:fill="EFEFEF"/>
        <w:spacing w:before="0"/>
        <w:rPr>
          <w:rFonts w:ascii="Arial" w:hAnsi="Arial" w:cs="Arial"/>
          <w:color w:val="333333"/>
          <w:sz w:val="27"/>
          <w:szCs w:val="27"/>
        </w:rPr>
      </w:pPr>
      <w:r>
        <w:rPr>
          <w:rFonts w:ascii="Arial" w:hAnsi="Arial" w:cs="Arial"/>
          <w:color w:val="333333"/>
        </w:rPr>
        <w:t>Super Premium</w:t>
      </w:r>
    </w:p>
    <w:p w:rsidR="000A5617" w:rsidRDefault="000A5617" w:rsidP="000A5617">
      <w:pPr>
        <w:pStyle w:val="NormalWeb"/>
        <w:shd w:val="clear" w:color="auto" w:fill="EFEFEF"/>
        <w:spacing w:before="0" w:beforeAutospacing="0" w:after="0" w:afterAutospacing="0" w:line="330" w:lineRule="atLeast"/>
        <w:rPr>
          <w:rFonts w:ascii="Arial" w:hAnsi="Arial" w:cs="Arial"/>
          <w:color w:val="333333"/>
          <w:sz w:val="21"/>
          <w:szCs w:val="21"/>
        </w:rPr>
      </w:pPr>
      <w:r>
        <w:rPr>
          <w:rStyle w:val="Strk"/>
          <w:rFonts w:ascii="Arial" w:hAnsi="Arial" w:cs="Arial"/>
          <w:color w:val="333333"/>
          <w:sz w:val="21"/>
          <w:szCs w:val="21"/>
        </w:rPr>
        <w:t>31% protein - 22% fedt</w:t>
      </w:r>
    </w:p>
    <w:p w:rsidR="000A5617" w:rsidRDefault="000A5617" w:rsidP="000A5617">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p>
    <w:p w:rsidR="000A5617" w:rsidRDefault="000A5617" w:rsidP="000A5617">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Sportsman's Pride Professionel hundefoder er udviklet til voksne aktive hunde med et stort energibehov.</w:t>
      </w:r>
    </w:p>
    <w:p w:rsidR="000A5617" w:rsidRDefault="000A5617" w:rsidP="000A5617">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p>
    <w:p w:rsidR="000A5617" w:rsidRDefault="000A5617" w:rsidP="000A5617">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Det høje indhold af protein og fedt bidrager til hundens udholdenhed og styrke, samt sikre at hunden kan blive ved med at være i god fysisk form.</w:t>
      </w:r>
    </w:p>
    <w:p w:rsidR="000A5617" w:rsidRDefault="000A5617" w:rsidP="000A5617">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p>
    <w:p w:rsidR="000A5617" w:rsidRDefault="000A5617" w:rsidP="000A5617">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Sammensætningen af protein og fedt sørger for udholdenhed og medvirker til at din hund kan opretholde en god fysisk form, ligesom indholdet af omega 3 og 6, bidrager til en flot og blank pels.</w:t>
      </w:r>
    </w:p>
    <w:p w:rsidR="000A5617" w:rsidRDefault="000A5617" w:rsidP="000A5617">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p>
    <w:p w:rsidR="000A5617" w:rsidRDefault="000A5617" w:rsidP="000A5617">
      <w:pPr>
        <w:pStyle w:val="Overskrift2"/>
        <w:shd w:val="clear" w:color="auto" w:fill="EFEFEF"/>
        <w:spacing w:before="0"/>
        <w:rPr>
          <w:rFonts w:ascii="Arial" w:hAnsi="Arial" w:cs="Arial"/>
          <w:color w:val="333333"/>
          <w:sz w:val="33"/>
          <w:szCs w:val="33"/>
        </w:rPr>
      </w:pPr>
      <w:r>
        <w:rPr>
          <w:rFonts w:ascii="Arial" w:hAnsi="Arial" w:cs="Arial"/>
          <w:color w:val="333333"/>
          <w:sz w:val="33"/>
          <w:szCs w:val="33"/>
        </w:rPr>
        <w:t>Sportsman's Pride Professional hundefoder</w:t>
      </w:r>
    </w:p>
    <w:p w:rsidR="000A5617" w:rsidRDefault="000A5617" w:rsidP="000A5617">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Indeholder ingen kornprodukter, som hvede og byg</w:t>
      </w:r>
    </w:p>
    <w:p w:rsidR="000A5617" w:rsidRDefault="000A5617" w:rsidP="000A5617">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Indeholder både Omega 3 og Omega 6 fedtsyrer for optimal hud og pels</w:t>
      </w:r>
    </w:p>
    <w:p w:rsidR="000A5617" w:rsidRDefault="000A5617" w:rsidP="000A5617">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Indeholder selen for beskyttelse af kroppens celler</w:t>
      </w:r>
    </w:p>
    <w:p w:rsidR="000A5617" w:rsidRDefault="000A5617" w:rsidP="000A5617">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Indeholder ikke kunstige tilsætningsstofferer fri for GMO (genmodificerede organismer)</w:t>
      </w:r>
    </w:p>
    <w:p w:rsidR="000A5617" w:rsidRDefault="000A5617" w:rsidP="000A5617">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lastRenderedPageBreak/>
        <w:t>Er naturligt konserveret</w:t>
      </w:r>
    </w:p>
    <w:p w:rsidR="005D5576" w:rsidRDefault="005D5576"/>
    <w:sectPr w:rsidR="005D5576" w:rsidSect="005D557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1538"/>
    <w:multiLevelType w:val="multilevel"/>
    <w:tmpl w:val="A300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7E33F4"/>
    <w:rsid w:val="000A5617"/>
    <w:rsid w:val="00184D4F"/>
    <w:rsid w:val="00201039"/>
    <w:rsid w:val="002B1941"/>
    <w:rsid w:val="005D5576"/>
    <w:rsid w:val="007E33F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76"/>
  </w:style>
  <w:style w:type="paragraph" w:styleId="Overskrift1">
    <w:name w:val="heading 1"/>
    <w:basedOn w:val="Normal"/>
    <w:link w:val="Overskrift1Tegn"/>
    <w:uiPriority w:val="9"/>
    <w:qFormat/>
    <w:rsid w:val="007E33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0A56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0A56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E33F4"/>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7E33F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description">
    <w:name w:val="list-description"/>
    <w:basedOn w:val="Normal"/>
    <w:rsid w:val="007E33F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7E33F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E33F4"/>
    <w:rPr>
      <w:rFonts w:ascii="Tahoma" w:hAnsi="Tahoma" w:cs="Tahoma"/>
      <w:sz w:val="16"/>
      <w:szCs w:val="16"/>
    </w:rPr>
  </w:style>
  <w:style w:type="character" w:customStyle="1" w:styleId="Overskrift2Tegn">
    <w:name w:val="Overskrift 2 Tegn"/>
    <w:basedOn w:val="Standardskrifttypeiafsnit"/>
    <w:link w:val="Overskrift2"/>
    <w:uiPriority w:val="9"/>
    <w:semiHidden/>
    <w:rsid w:val="000A561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0A5617"/>
    <w:rPr>
      <w:rFonts w:asciiTheme="majorHAnsi" w:eastAsiaTheme="majorEastAsia" w:hAnsiTheme="majorHAnsi" w:cstheme="majorBidi"/>
      <w:b/>
      <w:bCs/>
      <w:color w:val="4F81BD" w:themeColor="accent1"/>
    </w:rPr>
  </w:style>
  <w:style w:type="character" w:styleId="Strk">
    <w:name w:val="Strong"/>
    <w:basedOn w:val="Standardskrifttypeiafsnit"/>
    <w:uiPriority w:val="22"/>
    <w:qFormat/>
    <w:rsid w:val="000A5617"/>
    <w:rPr>
      <w:b/>
      <w:bCs/>
    </w:rPr>
  </w:style>
  <w:style w:type="character" w:styleId="Hyperlink">
    <w:name w:val="Hyperlink"/>
    <w:basedOn w:val="Standardskrifttypeiafsnit"/>
    <w:uiPriority w:val="99"/>
    <w:semiHidden/>
    <w:unhideWhenUsed/>
    <w:rsid w:val="000A5617"/>
    <w:rPr>
      <w:color w:val="0000FF"/>
      <w:u w:val="single"/>
    </w:rPr>
  </w:style>
</w:styles>
</file>

<file path=word/webSettings.xml><?xml version="1.0" encoding="utf-8"?>
<w:webSettings xmlns:r="http://schemas.openxmlformats.org/officeDocument/2006/relationships" xmlns:w="http://schemas.openxmlformats.org/wordprocessingml/2006/main">
  <w:divs>
    <w:div w:id="465045801">
      <w:bodyDiv w:val="1"/>
      <w:marLeft w:val="0"/>
      <w:marRight w:val="0"/>
      <w:marTop w:val="0"/>
      <w:marBottom w:val="0"/>
      <w:divBdr>
        <w:top w:val="none" w:sz="0" w:space="0" w:color="auto"/>
        <w:left w:val="none" w:sz="0" w:space="0" w:color="auto"/>
        <w:bottom w:val="none" w:sz="0" w:space="0" w:color="auto"/>
        <w:right w:val="none" w:sz="0" w:space="0" w:color="auto"/>
      </w:divBdr>
      <w:divsChild>
        <w:div w:id="639310525">
          <w:marLeft w:val="0"/>
          <w:marRight w:val="0"/>
          <w:marTop w:val="0"/>
          <w:marBottom w:val="0"/>
          <w:divBdr>
            <w:top w:val="none" w:sz="0" w:space="0" w:color="auto"/>
            <w:left w:val="none" w:sz="0" w:space="0" w:color="auto"/>
            <w:bottom w:val="none" w:sz="0" w:space="0" w:color="auto"/>
            <w:right w:val="none" w:sz="0" w:space="0" w:color="auto"/>
          </w:divBdr>
          <w:divsChild>
            <w:div w:id="1621956604">
              <w:marLeft w:val="0"/>
              <w:marRight w:val="0"/>
              <w:marTop w:val="0"/>
              <w:marBottom w:val="0"/>
              <w:divBdr>
                <w:top w:val="none" w:sz="0" w:space="0" w:color="auto"/>
                <w:left w:val="none" w:sz="0" w:space="0" w:color="auto"/>
                <w:bottom w:val="none" w:sz="0" w:space="0" w:color="auto"/>
                <w:right w:val="none" w:sz="0" w:space="0" w:color="auto"/>
              </w:divBdr>
              <w:divsChild>
                <w:div w:id="14131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6917">
          <w:marLeft w:val="0"/>
          <w:marRight w:val="0"/>
          <w:marTop w:val="0"/>
          <w:marBottom w:val="0"/>
          <w:divBdr>
            <w:top w:val="none" w:sz="0" w:space="0" w:color="auto"/>
            <w:left w:val="none" w:sz="0" w:space="0" w:color="auto"/>
            <w:bottom w:val="none" w:sz="0" w:space="0" w:color="auto"/>
            <w:right w:val="none" w:sz="0" w:space="0" w:color="auto"/>
          </w:divBdr>
          <w:divsChild>
            <w:div w:id="1748066593">
              <w:marLeft w:val="0"/>
              <w:marRight w:val="0"/>
              <w:marTop w:val="0"/>
              <w:marBottom w:val="0"/>
              <w:divBdr>
                <w:top w:val="none" w:sz="0" w:space="0" w:color="auto"/>
                <w:left w:val="none" w:sz="0" w:space="0" w:color="auto"/>
                <w:bottom w:val="none" w:sz="0" w:space="0" w:color="auto"/>
                <w:right w:val="none" w:sz="0" w:space="0" w:color="auto"/>
              </w:divBdr>
              <w:divsChild>
                <w:div w:id="1445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49070">
          <w:marLeft w:val="0"/>
          <w:marRight w:val="0"/>
          <w:marTop w:val="0"/>
          <w:marBottom w:val="0"/>
          <w:divBdr>
            <w:top w:val="none" w:sz="0" w:space="0" w:color="auto"/>
            <w:left w:val="none" w:sz="0" w:space="0" w:color="auto"/>
            <w:bottom w:val="none" w:sz="0" w:space="0" w:color="auto"/>
            <w:right w:val="none" w:sz="0" w:space="0" w:color="auto"/>
          </w:divBdr>
          <w:divsChild>
            <w:div w:id="10952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59516">
      <w:bodyDiv w:val="1"/>
      <w:marLeft w:val="0"/>
      <w:marRight w:val="0"/>
      <w:marTop w:val="0"/>
      <w:marBottom w:val="0"/>
      <w:divBdr>
        <w:top w:val="none" w:sz="0" w:space="0" w:color="auto"/>
        <w:left w:val="none" w:sz="0" w:space="0" w:color="auto"/>
        <w:bottom w:val="none" w:sz="0" w:space="0" w:color="auto"/>
        <w:right w:val="none" w:sz="0" w:space="0" w:color="auto"/>
      </w:divBdr>
      <w:divsChild>
        <w:div w:id="63645109">
          <w:marLeft w:val="0"/>
          <w:marRight w:val="0"/>
          <w:marTop w:val="0"/>
          <w:marBottom w:val="0"/>
          <w:divBdr>
            <w:top w:val="none" w:sz="0" w:space="0" w:color="auto"/>
            <w:left w:val="none" w:sz="0" w:space="0" w:color="auto"/>
            <w:bottom w:val="none" w:sz="0" w:space="0" w:color="auto"/>
            <w:right w:val="none" w:sz="0" w:space="0" w:color="auto"/>
          </w:divBdr>
        </w:div>
        <w:div w:id="1644197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lpa.dk/cache/459736/15-kg-sportsmans-pride-professional-formula-hundefoder-til-aktive-hunde-fit-800x500x100.jp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157</Words>
  <Characters>961</Characters>
  <Application>Microsoft Office Word</Application>
  <DocSecurity>0</DocSecurity>
  <Lines>8</Lines>
  <Paragraphs>2</Paragraphs>
  <ScaleCrop>false</ScaleCrop>
  <Company>Microsoft</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DELL-DESKTOP</dc:creator>
  <cp:lastModifiedBy>DELL-DESKTOP</cp:lastModifiedBy>
  <cp:revision>4</cp:revision>
  <dcterms:created xsi:type="dcterms:W3CDTF">2018-12-20T13:49:00Z</dcterms:created>
  <dcterms:modified xsi:type="dcterms:W3CDTF">2018-12-20T14:03:00Z</dcterms:modified>
</cp:coreProperties>
</file>